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bookmarkStart w:id="0" w:name="_GoBack"/>
      <w:r>
        <w:rPr>
          <w:rStyle w:val="Forte"/>
          <w:color w:val="000000"/>
          <w:sz w:val="27"/>
          <w:szCs w:val="27"/>
        </w:rPr>
        <w:t>DECLARAÇÃO DO PROPONENTE: NÃO-ENQUADRAMENTO NOS IMPEDIMENTOS CONSTANTES NO REGULAMENTO DE LICITAÇÕES E CONTRATOS DA COMPESA</w:t>
      </w:r>
    </w:p>
    <w:bookmarkEnd w:id="0"/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À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COMPANHIA PERNAMBUCANA DE SANEAMENTO – COMPESA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 DR JAYME DA FONTE, S/N -  SANTO AMARO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RECIFE-PE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REF: LICITAÇÃO.COMPESA Nº. _____________________________________________________________________________inscrito no CNPJ nº ______________, por intermédio de seu representante legal o(a) </w:t>
      </w:r>
      <w:proofErr w:type="spellStart"/>
      <w:r>
        <w:rPr>
          <w:color w:val="000000"/>
          <w:sz w:val="27"/>
          <w:szCs w:val="27"/>
        </w:rPr>
        <w:t>Sr</w:t>
      </w:r>
      <w:proofErr w:type="spellEnd"/>
      <w:r>
        <w:rPr>
          <w:color w:val="000000"/>
          <w:sz w:val="27"/>
          <w:szCs w:val="27"/>
        </w:rPr>
        <w:t>(a) _____________________, portador(a) da Carteira de Identidade nº___________ e CPF nº __________________, </w:t>
      </w:r>
      <w:r>
        <w:rPr>
          <w:rStyle w:val="Forte"/>
          <w:color w:val="000000"/>
          <w:sz w:val="27"/>
          <w:szCs w:val="27"/>
        </w:rPr>
        <w:t>DECLARA</w:t>
      </w:r>
      <w:r>
        <w:rPr>
          <w:color w:val="000000"/>
          <w:sz w:val="27"/>
          <w:szCs w:val="27"/>
        </w:rPr>
        <w:t>, ter conhecimento da vedação constante no art. 3° do Regulamento Interno de Licitações, Contratos e Convênios da Companhia Pernambucana de Saneamento – COMPESA, abaixo transcrito, e que não se enquadra em nenhuma de suas hipóteses.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“Art. 3º Não poderá participar, direta ou indiretamente, da licitação ou da execução de obra, serviço ou fornecimento a empresa: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I. cujo administrador ou sócio detentor de mais de 5% (cinco por cento) do capital social seja diretor ou empregado da COMPESA;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II. esteja cumprindo a pena de suspensão do direito de licitar e contratar aplicada pela COMPESA;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III. declarada inidônea pela União, por Estado, pelo Distrito Federal ou por Município, ou declarada impedida de licitar e contratar com os órgãos e entidades integrantes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Style w:val="nfase"/>
          <w:color w:val="000000"/>
          <w:sz w:val="27"/>
          <w:szCs w:val="27"/>
        </w:rPr>
        <w:t>da</w:t>
      </w:r>
      <w:proofErr w:type="gramEnd"/>
      <w:r>
        <w:rPr>
          <w:rStyle w:val="nfase"/>
          <w:color w:val="000000"/>
          <w:sz w:val="27"/>
          <w:szCs w:val="27"/>
        </w:rPr>
        <w:t xml:space="preserve"> Administração Pública do Estado de Pernambuco, com base no art. 7° da Lei Federal n° 10.520/2002, enquanto perdurarem os efeitos da sanção;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IV. constituída por sócio de empresa que estiver suspensa, impedida ou declarada inidônea;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lastRenderedPageBreak/>
        <w:t>V. cujo administrador seja sócio de empresa suspensa, impedida ou declarada inidônea;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VI. constituída por sócio que tenha sido sócio ou administrador de empresa suspensa, impedida ou declarada inidônea, no período dos fatos que deram ensejo à sanção;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VII. cujo administrador tenha sido sócio ou administrador de empresa suspensa, impedida ou declarada inidônea, no período dos fatos que deram ensejo à sanção;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VIII. que tiver, nos seus quadros de diretoria, pessoa que participou, em razão de vínculo de mesma natureza, de empresa declarada inidônea.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§ 1º. Aplica-se a vedação prevista no caput: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I. à contratação do próprio empregado ou dirigente da COMPESA, como pessoa física, bem como à participação dele em processos licitatórios, na condição de licitante;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II. a quem tenha relação de parentesco, até o terceiro grau civil, com: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a) dirigente da COMPESA;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b) empregado de COMPESA cujas atribuições envolvam a atuação na área responsável pela licitação ou contratação;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c) autoridade do Estado de Pernambuco;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III. cujo proprietário, mesmo na condição de sócio, tenha terminado seu prazo de gestão ou rompido seu vínculo com a COMPESA há menos de 6 (seis) meses.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§ 2º. É vedada também a participação direta ou indireta nas licitações promovidas pela COMPESA: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I. de pessoa física ou jurídica que tenha elaborado o anteprojeto ou o projeto básico da licitação;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lastRenderedPageBreak/>
        <w:t>II. de pessoa jurídica que participar de consórcio responsável pela elaboração do anteprojeto ou do projeto básico da licitação;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rStyle w:val="nfase"/>
          <w:color w:val="000000"/>
          <w:sz w:val="27"/>
          <w:szCs w:val="27"/>
        </w:rPr>
        <w:t>III. de pessoa jurídica da qual o autor do anteprojeto ou do projeto básico da licitação seja administrador, controlador, gerente, responsável técnico,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proofErr w:type="gramStart"/>
      <w:r>
        <w:rPr>
          <w:rStyle w:val="nfase"/>
          <w:color w:val="000000"/>
          <w:sz w:val="27"/>
          <w:szCs w:val="27"/>
        </w:rPr>
        <w:t>subcontratado</w:t>
      </w:r>
      <w:proofErr w:type="gramEnd"/>
      <w:r>
        <w:rPr>
          <w:rStyle w:val="nfase"/>
          <w:color w:val="000000"/>
          <w:sz w:val="27"/>
          <w:szCs w:val="27"/>
        </w:rPr>
        <w:t xml:space="preserve"> ou sócio, neste último caso quando a participação superar 5% (cinco por cento) do capital votante.”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expressão da verdade.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Local, __________ de _________________ </w:t>
      </w:r>
      <w:proofErr w:type="spellStart"/>
      <w:r>
        <w:rPr>
          <w:color w:val="000000"/>
          <w:sz w:val="27"/>
          <w:szCs w:val="27"/>
        </w:rPr>
        <w:t>de</w:t>
      </w:r>
      <w:proofErr w:type="spellEnd"/>
      <w:r>
        <w:rPr>
          <w:color w:val="000000"/>
          <w:sz w:val="27"/>
          <w:szCs w:val="27"/>
        </w:rPr>
        <w:t xml:space="preserve"> 20______.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</w:t>
      </w:r>
    </w:p>
    <w:p w:rsidR="006B5776" w:rsidRDefault="006B5776" w:rsidP="006B577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representante</w:t>
      </w:r>
      <w:proofErr w:type="gramEnd"/>
      <w:r>
        <w:rPr>
          <w:color w:val="000000"/>
          <w:sz w:val="27"/>
          <w:szCs w:val="27"/>
        </w:rPr>
        <w:t xml:space="preserve"> legal)</w:t>
      </w:r>
    </w:p>
    <w:p w:rsidR="00C91B97" w:rsidRDefault="00C91B97"/>
    <w:sectPr w:rsidR="00C91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76"/>
    <w:rsid w:val="006B5776"/>
    <w:rsid w:val="00C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49635-BBE5-4309-8600-E1B56271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5776"/>
    <w:rPr>
      <w:b/>
      <w:bCs/>
    </w:rPr>
  </w:style>
  <w:style w:type="character" w:styleId="nfase">
    <w:name w:val="Emphasis"/>
    <w:basedOn w:val="Fontepargpadro"/>
    <w:uiPriority w:val="20"/>
    <w:qFormat/>
    <w:rsid w:val="006B5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Aurelio de Melo Souza Filho</dc:creator>
  <cp:keywords/>
  <dc:description/>
  <cp:lastModifiedBy>Romulo Aurelio de Melo Souza Filho</cp:lastModifiedBy>
  <cp:revision>1</cp:revision>
  <dcterms:created xsi:type="dcterms:W3CDTF">2022-06-21T13:41:00Z</dcterms:created>
  <dcterms:modified xsi:type="dcterms:W3CDTF">2022-06-21T13:41:00Z</dcterms:modified>
</cp:coreProperties>
</file>